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2425" w14:textId="0347A6EC" w:rsidR="0035690A" w:rsidRPr="00571528" w:rsidRDefault="000D12A6" w:rsidP="00571528">
      <w:pPr>
        <w:jc w:val="center"/>
        <w:rPr>
          <w:rFonts w:asciiTheme="majorHAnsi" w:hAnsiTheme="majorHAnsi" w:cstheme="majorHAnsi"/>
          <w:b/>
          <w:bCs/>
          <w:sz w:val="38"/>
          <w:szCs w:val="38"/>
        </w:rPr>
      </w:pPr>
      <w:r w:rsidRPr="00571528">
        <w:rPr>
          <w:rFonts w:asciiTheme="majorHAnsi" w:hAnsiTheme="majorHAnsi" w:cstheme="majorHAnsi"/>
          <w:b/>
          <w:bCs/>
          <w:sz w:val="38"/>
          <w:szCs w:val="38"/>
        </w:rPr>
        <w:t>Revisionsberättelse för Mörkö Sommarstugeägarförening</w:t>
      </w:r>
    </w:p>
    <w:p w14:paraId="6EDB6234" w14:textId="09F6C1AC" w:rsidR="000D12A6" w:rsidRPr="00571528" w:rsidRDefault="00571528" w:rsidP="00571528">
      <w:pPr>
        <w:jc w:val="center"/>
        <w:rPr>
          <w:rFonts w:asciiTheme="majorHAnsi" w:hAnsiTheme="majorHAnsi" w:cstheme="majorHAnsi"/>
          <w:b/>
          <w:bCs/>
          <w:sz w:val="38"/>
          <w:szCs w:val="38"/>
        </w:rPr>
      </w:pPr>
      <w:r w:rsidRPr="00571528">
        <w:rPr>
          <w:rFonts w:asciiTheme="majorHAnsi" w:hAnsiTheme="majorHAnsi" w:cstheme="majorHAnsi"/>
          <w:b/>
          <w:bCs/>
          <w:sz w:val="38"/>
          <w:szCs w:val="38"/>
        </w:rPr>
        <w:t>a</w:t>
      </w:r>
      <w:r w:rsidR="000D12A6" w:rsidRPr="00571528">
        <w:rPr>
          <w:rFonts w:asciiTheme="majorHAnsi" w:hAnsiTheme="majorHAnsi" w:cstheme="majorHAnsi"/>
          <w:b/>
          <w:bCs/>
          <w:sz w:val="38"/>
          <w:szCs w:val="38"/>
        </w:rPr>
        <w:t>vseende verksamhetsåret 2019</w:t>
      </w:r>
    </w:p>
    <w:p w14:paraId="1A1CC31E" w14:textId="5C76174F" w:rsidR="000D12A6" w:rsidRDefault="000D12A6">
      <w:pPr>
        <w:rPr>
          <w:rFonts w:asciiTheme="majorHAnsi" w:hAnsiTheme="majorHAnsi" w:cstheme="majorHAnsi"/>
          <w:sz w:val="28"/>
          <w:szCs w:val="28"/>
        </w:rPr>
      </w:pPr>
    </w:p>
    <w:p w14:paraId="57F29FCB" w14:textId="77777777" w:rsidR="00571528" w:rsidRDefault="00571528" w:rsidP="00571528">
      <w:pPr>
        <w:ind w:right="-142"/>
        <w:rPr>
          <w:rFonts w:ascii="Cambria" w:hAnsi="Cambria" w:cstheme="majorHAnsi"/>
          <w:sz w:val="26"/>
          <w:szCs w:val="26"/>
        </w:rPr>
      </w:pPr>
    </w:p>
    <w:p w14:paraId="0AFDAC3F" w14:textId="77777777" w:rsidR="002C4D2A" w:rsidRDefault="002C4D2A" w:rsidP="00571528">
      <w:pPr>
        <w:ind w:right="-142"/>
        <w:rPr>
          <w:rFonts w:ascii="Cambria" w:hAnsi="Cambria" w:cstheme="majorHAnsi"/>
          <w:sz w:val="26"/>
          <w:szCs w:val="26"/>
        </w:rPr>
      </w:pPr>
    </w:p>
    <w:p w14:paraId="3969217E" w14:textId="310AEB9D" w:rsidR="000D12A6" w:rsidRPr="00571528" w:rsidRDefault="000D12A6" w:rsidP="00571528">
      <w:pPr>
        <w:ind w:right="-142"/>
        <w:rPr>
          <w:rFonts w:ascii="Cambria" w:hAnsi="Cambria" w:cstheme="majorHAnsi"/>
          <w:sz w:val="26"/>
          <w:szCs w:val="26"/>
        </w:rPr>
      </w:pPr>
      <w:r w:rsidRPr="00571528">
        <w:rPr>
          <w:rFonts w:ascii="Cambria" w:hAnsi="Cambria" w:cstheme="majorHAnsi"/>
          <w:sz w:val="26"/>
          <w:szCs w:val="26"/>
        </w:rPr>
        <w:t xml:space="preserve">Som revisorer </w:t>
      </w:r>
      <w:r w:rsidRPr="00571528">
        <w:rPr>
          <w:rFonts w:ascii="Cambria" w:hAnsi="Cambria" w:cstheme="majorHAnsi"/>
          <w:sz w:val="26"/>
          <w:szCs w:val="26"/>
        </w:rPr>
        <w:t>för Mörkö Sommarstugeägarförening</w:t>
      </w:r>
      <w:r w:rsidRPr="00571528">
        <w:rPr>
          <w:rFonts w:ascii="Cambria" w:hAnsi="Cambria" w:cstheme="majorHAnsi"/>
          <w:sz w:val="26"/>
          <w:szCs w:val="26"/>
        </w:rPr>
        <w:t xml:space="preserve"> får vi efter granskning </w:t>
      </w:r>
      <w:r w:rsidR="00571528" w:rsidRPr="00571528">
        <w:rPr>
          <w:rFonts w:ascii="Cambria" w:hAnsi="Cambria" w:cstheme="majorHAnsi"/>
          <w:sz w:val="26"/>
          <w:szCs w:val="26"/>
        </w:rPr>
        <w:br/>
      </w:r>
      <w:r w:rsidRPr="00571528">
        <w:rPr>
          <w:rFonts w:ascii="Cambria" w:hAnsi="Cambria" w:cstheme="majorHAnsi"/>
          <w:sz w:val="26"/>
          <w:szCs w:val="26"/>
        </w:rPr>
        <w:t>av föreningens räkenskaper avge följande rapport.</w:t>
      </w:r>
    </w:p>
    <w:p w14:paraId="78808B77" w14:textId="11E91480" w:rsidR="000D12A6" w:rsidRPr="00571528" w:rsidRDefault="000D12A6">
      <w:pPr>
        <w:rPr>
          <w:rFonts w:ascii="Cambria" w:hAnsi="Cambria" w:cstheme="majorHAnsi"/>
          <w:sz w:val="26"/>
          <w:szCs w:val="26"/>
        </w:rPr>
      </w:pPr>
      <w:r w:rsidRPr="00571528">
        <w:rPr>
          <w:rFonts w:ascii="Cambria" w:hAnsi="Cambria" w:cstheme="majorHAnsi"/>
          <w:sz w:val="26"/>
          <w:szCs w:val="26"/>
        </w:rPr>
        <w:t>Vi har tagit del av räkenskaperna och andra handlingar som lämnar upplysningar om föreningens arbete. Vi har granskat ett urval av verifikaten.</w:t>
      </w:r>
    </w:p>
    <w:p w14:paraId="1F4ED56D" w14:textId="44C8CD43" w:rsidR="000D12A6" w:rsidRPr="00571528" w:rsidRDefault="000D12A6">
      <w:pPr>
        <w:rPr>
          <w:rFonts w:ascii="Cambria" w:hAnsi="Cambria" w:cstheme="majorHAnsi"/>
          <w:sz w:val="26"/>
          <w:szCs w:val="26"/>
        </w:rPr>
      </w:pPr>
      <w:r w:rsidRPr="00571528">
        <w:rPr>
          <w:rFonts w:ascii="Cambria" w:hAnsi="Cambria" w:cstheme="majorHAnsi"/>
          <w:sz w:val="26"/>
          <w:szCs w:val="26"/>
        </w:rPr>
        <w:t xml:space="preserve">Föreningens tillgångar i kassa &amp; bank var den 31 december 2019 </w:t>
      </w:r>
      <w:r w:rsidR="00571528" w:rsidRPr="00571528">
        <w:rPr>
          <w:rFonts w:ascii="Cambria" w:hAnsi="Cambria" w:cstheme="majorHAnsi"/>
          <w:sz w:val="26"/>
          <w:szCs w:val="26"/>
        </w:rPr>
        <w:br/>
      </w:r>
      <w:r w:rsidRPr="00571528">
        <w:rPr>
          <w:rFonts w:ascii="Cambria" w:hAnsi="Cambria" w:cstheme="majorHAnsi"/>
          <w:sz w:val="26"/>
          <w:szCs w:val="26"/>
        </w:rPr>
        <w:t>kr</w:t>
      </w:r>
      <w:r w:rsidR="00571528" w:rsidRPr="00571528">
        <w:rPr>
          <w:rFonts w:ascii="Cambria" w:hAnsi="Cambria" w:cstheme="majorHAnsi"/>
          <w:sz w:val="26"/>
          <w:szCs w:val="26"/>
        </w:rPr>
        <w:t>onor</w:t>
      </w:r>
      <w:r w:rsidRPr="00571528">
        <w:rPr>
          <w:rFonts w:ascii="Cambria" w:hAnsi="Cambria" w:cstheme="majorHAnsi"/>
          <w:sz w:val="26"/>
          <w:szCs w:val="26"/>
        </w:rPr>
        <w:t xml:space="preserve"> </w:t>
      </w:r>
      <w:proofErr w:type="gramStart"/>
      <w:r w:rsidRPr="00571528">
        <w:rPr>
          <w:rFonts w:ascii="Cambria" w:hAnsi="Cambria" w:cstheme="majorHAnsi"/>
          <w:sz w:val="26"/>
          <w:szCs w:val="26"/>
        </w:rPr>
        <w:t>53.335,-</w:t>
      </w:r>
      <w:proofErr w:type="gramEnd"/>
    </w:p>
    <w:p w14:paraId="34BA7E24" w14:textId="0DAE6ED5" w:rsidR="000D12A6" w:rsidRPr="00571528" w:rsidRDefault="000D12A6">
      <w:pPr>
        <w:rPr>
          <w:rFonts w:ascii="Cambria" w:hAnsi="Cambria" w:cstheme="majorHAnsi"/>
          <w:sz w:val="26"/>
          <w:szCs w:val="26"/>
        </w:rPr>
      </w:pPr>
      <w:r w:rsidRPr="00571528">
        <w:rPr>
          <w:rFonts w:ascii="Cambria" w:hAnsi="Cambria" w:cstheme="majorHAnsi"/>
          <w:sz w:val="26"/>
          <w:szCs w:val="26"/>
        </w:rPr>
        <w:t>Verksamheten har genomförts i enlighet med föreningens stadgar och mål.</w:t>
      </w:r>
    </w:p>
    <w:p w14:paraId="6C2DD207" w14:textId="32601774" w:rsidR="000D12A6" w:rsidRPr="00571528" w:rsidRDefault="000D12A6">
      <w:pPr>
        <w:rPr>
          <w:rFonts w:ascii="Cambria" w:hAnsi="Cambria" w:cstheme="majorHAnsi"/>
          <w:sz w:val="26"/>
          <w:szCs w:val="26"/>
        </w:rPr>
      </w:pPr>
      <w:r w:rsidRPr="00571528">
        <w:rPr>
          <w:rFonts w:ascii="Cambria" w:hAnsi="Cambria" w:cstheme="majorHAnsi"/>
          <w:sz w:val="26"/>
          <w:szCs w:val="26"/>
        </w:rPr>
        <w:t>Den ekonomiska redovisningen har förts med stor noggrannhet och funnits vara i mycket god ordning.</w:t>
      </w:r>
    </w:p>
    <w:p w14:paraId="44769582" w14:textId="77777777" w:rsidR="00571528" w:rsidRDefault="00571528">
      <w:pPr>
        <w:rPr>
          <w:rFonts w:ascii="Cambria" w:hAnsi="Cambria" w:cstheme="majorHAnsi"/>
          <w:sz w:val="26"/>
          <w:szCs w:val="26"/>
        </w:rPr>
      </w:pPr>
    </w:p>
    <w:p w14:paraId="6AFAB33A" w14:textId="18B0749E" w:rsidR="000D12A6" w:rsidRPr="00571528" w:rsidRDefault="000D12A6">
      <w:pPr>
        <w:rPr>
          <w:rFonts w:ascii="Cambria" w:hAnsi="Cambria" w:cstheme="majorHAnsi"/>
          <w:sz w:val="26"/>
          <w:szCs w:val="26"/>
        </w:rPr>
      </w:pPr>
      <w:r w:rsidRPr="00571528">
        <w:rPr>
          <w:rFonts w:ascii="Cambria" w:hAnsi="Cambria" w:cstheme="majorHAnsi"/>
          <w:sz w:val="26"/>
          <w:szCs w:val="26"/>
        </w:rPr>
        <w:t xml:space="preserve">Vi tillstyrker </w:t>
      </w:r>
      <w:r w:rsidR="00571528" w:rsidRPr="00571528">
        <w:rPr>
          <w:rFonts w:ascii="Cambria" w:hAnsi="Cambria" w:cstheme="majorHAnsi"/>
          <w:sz w:val="26"/>
          <w:szCs w:val="26"/>
        </w:rPr>
        <w:br/>
      </w:r>
      <w:r w:rsidRPr="00571528">
        <w:rPr>
          <w:rFonts w:ascii="Cambria" w:hAnsi="Cambria" w:cstheme="majorHAnsi"/>
          <w:sz w:val="26"/>
          <w:szCs w:val="26"/>
        </w:rPr>
        <w:t xml:space="preserve">att resultat- och balansräkning fastställs samt </w:t>
      </w:r>
      <w:r w:rsidR="00571528" w:rsidRPr="00571528">
        <w:rPr>
          <w:rFonts w:ascii="Cambria" w:hAnsi="Cambria" w:cstheme="majorHAnsi"/>
          <w:sz w:val="26"/>
          <w:szCs w:val="26"/>
        </w:rPr>
        <w:br/>
      </w:r>
      <w:r w:rsidRPr="00571528">
        <w:rPr>
          <w:rFonts w:ascii="Cambria" w:hAnsi="Cambria" w:cstheme="majorHAnsi"/>
          <w:sz w:val="26"/>
          <w:szCs w:val="26"/>
        </w:rPr>
        <w:t>att styrelsens ledamöter beviljas ansvarsfrihet för tiden som revisionen avser.</w:t>
      </w:r>
    </w:p>
    <w:p w14:paraId="3CEF38CB" w14:textId="40628BE7" w:rsidR="000D12A6" w:rsidRPr="00571528" w:rsidRDefault="000D12A6">
      <w:pPr>
        <w:rPr>
          <w:rFonts w:ascii="Cambria" w:hAnsi="Cambria" w:cstheme="majorHAnsi"/>
          <w:sz w:val="26"/>
          <w:szCs w:val="26"/>
        </w:rPr>
      </w:pPr>
    </w:p>
    <w:p w14:paraId="1F9DF3B0" w14:textId="651336BB" w:rsidR="000D12A6" w:rsidRPr="00571528" w:rsidRDefault="000D12A6">
      <w:pPr>
        <w:rPr>
          <w:rFonts w:ascii="Cambria" w:hAnsi="Cambria" w:cstheme="majorHAnsi"/>
          <w:sz w:val="26"/>
          <w:szCs w:val="26"/>
        </w:rPr>
      </w:pPr>
      <w:r w:rsidRPr="00571528">
        <w:rPr>
          <w:rFonts w:ascii="Cambria" w:hAnsi="Cambria" w:cstheme="majorHAnsi"/>
          <w:sz w:val="26"/>
          <w:szCs w:val="26"/>
        </w:rPr>
        <w:t>Stockholm den 21 november 2020</w:t>
      </w:r>
    </w:p>
    <w:p w14:paraId="2D27954E" w14:textId="62978975" w:rsidR="000D12A6" w:rsidRPr="00571528" w:rsidRDefault="000D12A6">
      <w:pPr>
        <w:rPr>
          <w:rFonts w:ascii="Cambria" w:hAnsi="Cambria" w:cstheme="majorHAnsi"/>
          <w:sz w:val="26"/>
          <w:szCs w:val="26"/>
        </w:rPr>
      </w:pPr>
    </w:p>
    <w:p w14:paraId="6A812937" w14:textId="78170968" w:rsidR="000D12A6" w:rsidRPr="00571528" w:rsidRDefault="000D12A6">
      <w:pPr>
        <w:rPr>
          <w:rFonts w:ascii="Cambria" w:hAnsi="Cambria" w:cstheme="majorHAnsi"/>
          <w:sz w:val="26"/>
          <w:szCs w:val="26"/>
        </w:rPr>
      </w:pPr>
    </w:p>
    <w:p w14:paraId="3B2C147A" w14:textId="77777777" w:rsidR="00571528" w:rsidRDefault="00571528">
      <w:pPr>
        <w:rPr>
          <w:rFonts w:ascii="Cambria" w:hAnsi="Cambria" w:cstheme="majorHAnsi"/>
          <w:sz w:val="26"/>
          <w:szCs w:val="26"/>
        </w:rPr>
      </w:pPr>
    </w:p>
    <w:p w14:paraId="26D0C03C" w14:textId="14527A57" w:rsidR="000D12A6" w:rsidRPr="00571528" w:rsidRDefault="000D12A6">
      <w:pPr>
        <w:rPr>
          <w:rFonts w:ascii="Cambria" w:hAnsi="Cambria" w:cstheme="majorHAnsi"/>
          <w:sz w:val="26"/>
          <w:szCs w:val="26"/>
        </w:rPr>
      </w:pPr>
      <w:r w:rsidRPr="00571528">
        <w:rPr>
          <w:rFonts w:ascii="Cambria" w:hAnsi="Cambria" w:cstheme="majorHAnsi"/>
          <w:sz w:val="26"/>
          <w:szCs w:val="26"/>
        </w:rPr>
        <w:t xml:space="preserve">Hans </w:t>
      </w:r>
      <w:r w:rsidR="00571528" w:rsidRPr="00571528">
        <w:rPr>
          <w:rFonts w:ascii="Cambria" w:hAnsi="Cambria" w:cstheme="majorHAnsi"/>
          <w:sz w:val="26"/>
          <w:szCs w:val="26"/>
        </w:rPr>
        <w:t>Gustavsson – revisor</w:t>
      </w:r>
      <w:r w:rsidR="00571528" w:rsidRPr="00571528">
        <w:rPr>
          <w:rFonts w:ascii="Cambria" w:hAnsi="Cambria" w:cstheme="majorHAnsi"/>
          <w:sz w:val="26"/>
          <w:szCs w:val="26"/>
        </w:rPr>
        <w:tab/>
      </w:r>
      <w:r w:rsidR="00571528" w:rsidRPr="00571528">
        <w:rPr>
          <w:rFonts w:ascii="Cambria" w:hAnsi="Cambria" w:cstheme="majorHAnsi"/>
          <w:sz w:val="26"/>
          <w:szCs w:val="26"/>
        </w:rPr>
        <w:tab/>
        <w:t>Ulla Karlsson – revisor</w:t>
      </w:r>
    </w:p>
    <w:p w14:paraId="6E85E4D9" w14:textId="77777777" w:rsidR="00571528" w:rsidRPr="00571528" w:rsidRDefault="00571528">
      <w:pPr>
        <w:rPr>
          <w:rFonts w:ascii="Cambria" w:hAnsi="Cambria" w:cstheme="majorHAnsi"/>
          <w:sz w:val="26"/>
          <w:szCs w:val="26"/>
        </w:rPr>
      </w:pPr>
    </w:p>
    <w:sectPr w:rsidR="00571528" w:rsidRPr="00571528" w:rsidSect="002C4D2A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D9"/>
    <w:rsid w:val="000D12A6"/>
    <w:rsid w:val="001227E0"/>
    <w:rsid w:val="002C4D2A"/>
    <w:rsid w:val="00571528"/>
    <w:rsid w:val="006A1917"/>
    <w:rsid w:val="00966BB9"/>
    <w:rsid w:val="00EA0FD9"/>
    <w:rsid w:val="00F5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4561"/>
  <w15:chartTrackingRefBased/>
  <w15:docId w15:val="{E7AB1056-D57D-465A-A403-4EFB4477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Olsson</dc:creator>
  <cp:keywords/>
  <dc:description/>
  <cp:lastModifiedBy>Anders Olsson</cp:lastModifiedBy>
  <cp:revision>2</cp:revision>
  <cp:lastPrinted>2020-11-21T09:40:00Z</cp:lastPrinted>
  <dcterms:created xsi:type="dcterms:W3CDTF">2020-11-22T12:30:00Z</dcterms:created>
  <dcterms:modified xsi:type="dcterms:W3CDTF">2020-11-22T12:30:00Z</dcterms:modified>
</cp:coreProperties>
</file>